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44"/>
          <w:szCs w:val="44"/>
        </w:rPr>
        <w:t>Практическая работа</w:t>
      </w:r>
      <w:r w:rsidRPr="00BF4B35">
        <w:rPr>
          <w:rFonts w:ascii="Arial" w:eastAsia="Times New Roman" w:hAnsi="Arial" w:cs="Arial"/>
          <w:b/>
          <w:bCs/>
          <w:color w:val="FF0000"/>
          <w:sz w:val="44"/>
          <w:szCs w:val="44"/>
        </w:rPr>
        <w:t> №9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  <w:sz w:val="27"/>
          <w:szCs w:val="27"/>
        </w:rPr>
        <w:t>Тема: «</w:t>
      </w:r>
      <w:r w:rsidRPr="00BF4B35">
        <w:rPr>
          <w:rFonts w:ascii="Tahoma" w:eastAsia="Times New Roman" w:hAnsi="Tahoma" w:cs="Tahoma"/>
          <w:sz w:val="27"/>
          <w:szCs w:val="27"/>
        </w:rPr>
        <w:t>Регулирование дорожного движения.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7"/>
          <w:szCs w:val="27"/>
        </w:rPr>
        <w:t>Сигналы светофоров и регулировщика</w:t>
      </w:r>
      <w:r w:rsidRPr="00BF4B35">
        <w:rPr>
          <w:rFonts w:ascii="Arial" w:eastAsia="Times New Roman" w:hAnsi="Arial" w:cs="Arial"/>
          <w:color w:val="000000"/>
          <w:sz w:val="27"/>
          <w:szCs w:val="27"/>
        </w:rPr>
        <w:t>»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Цель задания: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закрепить знания по теме.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sz w:val="24"/>
          <w:szCs w:val="24"/>
        </w:rPr>
        <w:t>План занятия</w:t>
      </w:r>
      <w:proofErr w:type="gramStart"/>
      <w:r w:rsidRPr="00BF4B35">
        <w:rPr>
          <w:rFonts w:ascii="Tahoma" w:eastAsia="Times New Roman" w:hAnsi="Tahoma" w:cs="Tahoma"/>
          <w:b/>
          <w:bCs/>
          <w:sz w:val="24"/>
          <w:szCs w:val="24"/>
        </w:rPr>
        <w:t xml:space="preserve"> :</w:t>
      </w:r>
      <w:proofErr w:type="gramEnd"/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1.изучить виды светофоров и значение их сигналов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и сигналов регулировщика.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2.Прорешать тесты по теме.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3.Ответить на контрольные вопросы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FF0000"/>
          <w:sz w:val="27"/>
          <w:szCs w:val="27"/>
        </w:rPr>
        <w:t>ВИДЫ СВЕТОФОРОВ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23825" distR="123825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52450" cy="1514475"/>
            <wp:effectExtent l="19050" t="0" r="0" b="0"/>
            <wp:wrapSquare wrapText="bothSides"/>
            <wp:docPr id="634" name="Рисунок 3" descr="hello_html_m626bf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626bfe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2.С</w:t>
      </w:r>
      <w:r w:rsidRPr="00BF4B35">
        <w:rPr>
          <w:rFonts w:ascii="Tahoma" w:eastAsia="Times New Roman" w:hAnsi="Tahoma" w:cs="Tahoma"/>
          <w:color w:val="000000"/>
          <w:sz w:val="27"/>
          <w:szCs w:val="27"/>
        </w:rPr>
        <w:t> </w:t>
      </w: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горизонтальным расположением сигналов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7135" cy="914400"/>
            <wp:effectExtent l="0" t="0" r="0" b="0"/>
            <wp:docPr id="343" name="Рисунок 343" descr="hello_html_30524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ello_html_3052455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1.С вертикальным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расположением сигналов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3.С дополнительной секцией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1240" cy="1499235"/>
            <wp:effectExtent l="19050" t="0" r="0" b="0"/>
            <wp:docPr id="344" name="Рисунок 344" descr="hello_html_36e3c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hello_html_36e3c17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0900" cy="2328545"/>
            <wp:effectExtent l="0" t="0" r="0" b="0"/>
            <wp:docPr id="345" name="Рисунок 345" descr="hello_html_58a834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hello_html_58a83460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3605" cy="2424430"/>
            <wp:effectExtent l="0" t="0" r="0" b="0"/>
            <wp:docPr id="346" name="Рисунок 346" descr="hello_html_m5fc96c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ello_html_m5fc96c0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4.Для регулирования движения трамваев и других маршрутных транспортных средств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75205" cy="1499235"/>
            <wp:effectExtent l="0" t="0" r="0" b="0"/>
            <wp:docPr id="347" name="Рисунок 347" descr="hello_html_m7f19b8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hello_html_m7f19b899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5.Для регулирования движения трамваев и других маршрутных транспортных средств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Для регулирования движения на территориях предприятий и организаций и в местах сужения проезжей части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7995" cy="882650"/>
            <wp:effectExtent l="0" t="0" r="8255" b="0"/>
            <wp:docPr id="348" name="Рисунок 348" descr="hello_html_m43839f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ello_html_m43839f6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Для обозначения нерегулируемых перекрестков и пешеходных переходов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7995" cy="467995"/>
            <wp:effectExtent l="19050" t="0" r="8255" b="0"/>
            <wp:docPr id="349" name="Рисунок 349" descr="hello_html_bb94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ello_html_bb9455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Для регулирования движения через железнодорожные переезды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5195" cy="478155"/>
            <wp:effectExtent l="0" t="0" r="8255" b="0"/>
            <wp:docPr id="350" name="Рисунок 350" descr="hello_html_282d76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hello_html_282d76e6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7995" cy="467995"/>
            <wp:effectExtent l="19050" t="0" r="8255" b="0"/>
            <wp:docPr id="351" name="Рисунок 351" descr="hello_html_66263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hello_html_66263207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3605" cy="786765"/>
            <wp:effectExtent l="19050" t="0" r="0" b="0"/>
            <wp:docPr id="352" name="Рисунок 352" descr="hello_html_6d94912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hello_html_6d94912d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8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Реверсивные СВЕТОФОРЫ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14145" cy="1297305"/>
            <wp:effectExtent l="19050" t="0" r="0" b="0"/>
            <wp:docPr id="353" name="Рисунок 353" descr="hello_html_m4a197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hello_html_m4a1976be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2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Светофоры для велосипедистов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7740" cy="1392555"/>
            <wp:effectExtent l="0" t="0" r="3810" b="0"/>
            <wp:docPr id="354" name="Рисунок 354" descr="hello_html_19c128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ello_html_19c1286e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18"/>
          <w:szCs w:val="18"/>
        </w:rPr>
        <w:br/>
      </w:r>
      <w:r w:rsidRPr="00BF4B35">
        <w:rPr>
          <w:rFonts w:ascii="Tahoma" w:eastAsia="Times New Roman" w:hAnsi="Tahoma" w:cs="Tahoma"/>
          <w:b/>
          <w:bCs/>
          <w:color w:val="FF0000"/>
          <w:sz w:val="27"/>
          <w:szCs w:val="27"/>
        </w:rPr>
        <w:t>ВИДЫ СВЕТОФОРОВ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23825" distR="123825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52450" cy="1514475"/>
            <wp:effectExtent l="19050" t="0" r="0" b="0"/>
            <wp:wrapSquare wrapText="bothSides"/>
            <wp:docPr id="633" name="Рисунок 4" descr="hello_html_m626bf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626bfe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2.С</w:t>
      </w:r>
      <w:r w:rsidRPr="00BF4B35">
        <w:rPr>
          <w:rFonts w:ascii="Tahoma" w:eastAsia="Times New Roman" w:hAnsi="Tahoma" w:cs="Tahoma"/>
          <w:color w:val="000000"/>
          <w:sz w:val="27"/>
          <w:szCs w:val="27"/>
        </w:rPr>
        <w:t> </w:t>
      </w: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горизонтальным расположением сигналов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477135" cy="914400"/>
            <wp:effectExtent l="0" t="0" r="0" b="0"/>
            <wp:docPr id="355" name="Рисунок 355" descr="hello_html_30524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hello_html_3052455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1.С вертикальным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расположением сигналов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3.С дополнительной секцией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1240" cy="1499235"/>
            <wp:effectExtent l="19050" t="0" r="0" b="0"/>
            <wp:docPr id="356" name="Рисунок 356" descr="hello_html_36e3c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hello_html_36e3c17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0900" cy="2328545"/>
            <wp:effectExtent l="0" t="0" r="0" b="0"/>
            <wp:docPr id="357" name="Рисунок 357" descr="hello_html_58a834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hello_html_58a83460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3605" cy="2424430"/>
            <wp:effectExtent l="0" t="0" r="0" b="0"/>
            <wp:docPr id="358" name="Рисунок 358" descr="hello_html_m5fc96c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ello_html_m5fc96c0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4.Для регулирования движения трамваев и других маршрутных транспортных средств</w:t>
      </w:r>
    </w:p>
    <w:p w:rsidR="00795FA7" w:rsidRPr="00BF4B35" w:rsidRDefault="00795FA7" w:rsidP="00795FA7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75205" cy="1499235"/>
            <wp:effectExtent l="0" t="0" r="0" b="0"/>
            <wp:docPr id="359" name="Рисунок 359" descr="hello_html_m7f19b8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hello_html_m7f19b899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BF4B35">
        <w:rPr>
          <w:rFonts w:ascii="Tahoma" w:eastAsia="Times New Roman" w:hAnsi="Tahoma" w:cs="Tahoma"/>
          <w:b/>
          <w:bCs/>
          <w:color w:val="000000"/>
          <w:sz w:val="27"/>
          <w:szCs w:val="27"/>
        </w:rPr>
        <w:t>5.Для регулирования движения трамваев и других маршрутных транспортных средств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6. Сигналы светофора и регулировщика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6.1. В светофорах применяются световые сигналы зеленого, желтого, красного и бело-лунного цвета.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В зависимости от назначения сигналы светофора могут быть круглые, в виде стрелки (стрелок), силуэта пешехода или велосипеда и Х-образные.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Светофоры с круглыми сигналами могут иметь одну или две дополнительные секции с сигналами в виде зеленой стрелки (стрелок), которые располагаются на уровне зеленого круглого сигнала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. 6.2. Круглые сигналы светофора имеют следующие значения: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14145" cy="797560"/>
            <wp:effectExtent l="19050" t="0" r="0" b="0"/>
            <wp:docPr id="360" name="Рисунок 360" descr="hello_html_1a6ea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hello_html_1a6ea53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79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- </w:t>
      </w:r>
      <w:r w:rsidRPr="00BF4B35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>ЗЕЛЕНЫЙ СИГНАЛ</w:t>
      </w:r>
      <w:r w:rsidRPr="00BF4B35">
        <w:rPr>
          <w:rFonts w:ascii="Times New Roman" w:eastAsia="Times New Roman" w:hAnsi="Times New Roman" w:cs="Times New Roman"/>
          <w:color w:val="00B050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 движение;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- </w:t>
      </w:r>
      <w:r w:rsidRPr="00BF4B35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>ЗЕЛЕНЫЙ МИГАЮЩИЙ СИГНАЛ</w:t>
      </w:r>
      <w:r w:rsidRPr="00BF4B35">
        <w:rPr>
          <w:rFonts w:ascii="Times New Roman" w:eastAsia="Times New Roman" w:hAnsi="Times New Roman" w:cs="Times New Roman"/>
          <w:color w:val="00B050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 движение и информирует, что время его действия истекает и вскоре будет включен запрещающий сигнал (для информирования водителей о времени в секундах, остающемся до конца горения зеленого сигнала, могут применяться цифровые табло); -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C000"/>
          <w:sz w:val="24"/>
          <w:szCs w:val="24"/>
        </w:rPr>
        <w:t>ЖЕЛТЫЙ СИГНАЛ</w:t>
      </w:r>
      <w:r w:rsidRPr="00BF4B35">
        <w:rPr>
          <w:rFonts w:ascii="Times New Roman" w:eastAsia="Times New Roman" w:hAnsi="Times New Roman" w:cs="Times New Roman"/>
          <w:color w:val="FFC000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запрещает движение, кроме случаев, предусмотренных пунктом 6.14 Правил, и предупреждает о предстоящей смене сигналов; -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C000"/>
          <w:sz w:val="24"/>
          <w:szCs w:val="24"/>
        </w:rPr>
        <w:t>ЖЕЛТЫЙ МИГАЮЩИЙ СИГНАЛ</w:t>
      </w:r>
      <w:r w:rsidRPr="00BF4B35">
        <w:rPr>
          <w:rFonts w:ascii="Times New Roman" w:eastAsia="Times New Roman" w:hAnsi="Times New Roman" w:cs="Times New Roman"/>
          <w:color w:val="FFC000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 движение и информирует о наличии нерегулируемого перекрестка или пешеходного перехода, предупреждает об опасности; - </w:t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КРАСНЫЙ СИГНАЛ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, в том числе мигающий, запрещает движение.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-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Сочетание красного и желтого сигналов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запрещает движение и информирует о предстоящем включении зеленого сигнала.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54760" cy="871855"/>
            <wp:effectExtent l="19050" t="0" r="2540" b="0"/>
            <wp:docPr id="361" name="Рисунок 361" descr="hello_html_m247f27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hello_html_m247f278b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87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6.3. Сигналы светофора, выполненные в виде стрелок красного, желтого и зеленого цветов, имеют то же значение, что и круглые сигналы соответствующего цвета, но их действие распространяется только на направление (направления), указываемое стрелками. При этом стрелка, разрешающая поворот налево, разрешает и разворот, если это не запрещено соответствующим дорожным знаком. Такое же значение имеет зеленая стрелка в дополнительной секции. Выключенный сигнал дополнительной секции или включенный световой сигнал красного цвета ее контура означает запрещение движения в направлении, регулируемом этой секцией.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6.4. Если на основной зеленый сигнал светофора нанесена черная контурная стрелка (стрелки), то она информирует водителей о наличии дополнительной секции светофора и указывает иные разрешенные направления движения, чем сигнал дополнительной секции. 6.5. Если сигнал светофора выполнен в виде силуэта пешехода (велосипеда), то его действие распространяется только на пешеходов (велосипедистов). При этом зеленый сигнал разрешает, а красный запрещает движение пешеходов (велосипедистов). Для регулирования движения велосипедистов может использоваться также светофор с круглыми сигналами уменьшенного размера, дополненный прямоугольной табличкой белого цвета размером 200х200 мм с изображением велосипеда черного цвета.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6.6. Для информирования слепых пешеходов о возможности пересечения проезжей части световые сигналы светофора могут быть дополнены звуковым сигналом.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6.7. </w:t>
      </w:r>
      <w:proofErr w:type="gramStart"/>
      <w:r w:rsidRPr="00BF4B35">
        <w:rPr>
          <w:rFonts w:ascii="Times New Roman" w:eastAsia="Times New Roman" w:hAnsi="Times New Roman" w:cs="Times New Roman"/>
          <w:sz w:val="24"/>
          <w:szCs w:val="24"/>
        </w:rPr>
        <w:t>Для регулирования движения транспортных средств по полосам проезжей части, в частности по тем, направление движения по которым может изменяться на противоположное, применяются реверсивные светофоры с красным Х-образным сигналом и зеленым сигналом в виде стрелы, направленной вниз.</w:t>
      </w:r>
      <w:proofErr w:type="gramEnd"/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019935" cy="1148080"/>
            <wp:effectExtent l="19050" t="0" r="0" b="0"/>
            <wp:docPr id="362" name="Рисунок 362" descr="hello_html_3e6a5a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hello_html_3e6a5a1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«Реверсивный» светофор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Эти сигналы соответственно запрещают или разрешают движение по полосе, над которой они расположены. Основные сигналы </w:t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реверсивного светофора</w:t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могут быть дополнены желтым сигналом в виде стрелы, наклоненной по диагонали вниз направо или налево, включение которой информирует о предстоящей смене сигнала и необходимости перестроиться на полосу, на которую указывает стрела. При выключенных сигналах </w:t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реверсивного светофора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, который расположен над полосой, обозначенной с обеих </w:t>
      </w:r>
      <w:r w:rsidRPr="00BF4B35">
        <w:rPr>
          <w:rFonts w:ascii="Times New Roman" w:eastAsia="Times New Roman" w:hAnsi="Times New Roman" w:cs="Times New Roman"/>
        </w:rPr>
        <w:t>сторон разметкой 1.9, въезд на эту полосу запрещен.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</w:rPr>
        <w:t>Для регулирования движения трамваев, а также других маршрутных транспортных средств, движущихся по выделенной для них полосе, могут применяться светофоры одноцветной сигнализации с четырьмя круглыми сигналами бело-лунного цвета, расположенными в виде буквы “Т”.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82395" cy="1031240"/>
            <wp:effectExtent l="19050" t="0" r="8255" b="0"/>
            <wp:docPr id="363" name="Рисунок 363" descr="hello_html_102484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hello_html_1024843d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0"/>
          <w:szCs w:val="20"/>
        </w:rPr>
        <w:t xml:space="preserve">Движение разрешается только при включении одновременно нижнего сигнала и одного или нескольких верхних, </w:t>
      </w:r>
      <w:proofErr w:type="gramStart"/>
      <w:r w:rsidRPr="00BF4B35">
        <w:rPr>
          <w:rFonts w:ascii="Times New Roman" w:eastAsia="Times New Roman" w:hAnsi="Times New Roman" w:cs="Times New Roman"/>
          <w:sz w:val="20"/>
          <w:szCs w:val="20"/>
        </w:rPr>
        <w:t>из</w:t>
      </w:r>
      <w:proofErr w:type="gramEnd"/>
      <w:r w:rsidRPr="00BF4B35">
        <w:rPr>
          <w:rFonts w:ascii="Times New Roman" w:eastAsia="Times New Roman" w:hAnsi="Times New Roman" w:cs="Times New Roman"/>
          <w:sz w:val="20"/>
          <w:szCs w:val="20"/>
        </w:rPr>
        <w:t xml:space="preserve"> которых левый разрешает движение налево, средний — прямо, правый — направо. Если включены только три верхних сигнала, то движение запрещено.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0"/>
          <w:szCs w:val="20"/>
        </w:rPr>
        <w:t xml:space="preserve">6.9. Круглый бело-лунный мигающий сигнал, расположенный на железнодорожном переезде, разрешает движение транспортных средств через переезд. При выключенных мигающих бело- лунном и </w:t>
      </w:r>
      <w:proofErr w:type="gramStart"/>
      <w:r w:rsidRPr="00BF4B35">
        <w:rPr>
          <w:rFonts w:ascii="Times New Roman" w:eastAsia="Times New Roman" w:hAnsi="Times New Roman" w:cs="Times New Roman"/>
          <w:sz w:val="20"/>
          <w:szCs w:val="20"/>
        </w:rPr>
        <w:t>красном</w:t>
      </w:r>
      <w:proofErr w:type="gramEnd"/>
      <w:r w:rsidRPr="00BF4B35">
        <w:rPr>
          <w:rFonts w:ascii="Times New Roman" w:eastAsia="Times New Roman" w:hAnsi="Times New Roman" w:cs="Times New Roman"/>
          <w:sz w:val="20"/>
          <w:szCs w:val="20"/>
        </w:rPr>
        <w:t xml:space="preserve"> сигналах движение разрешается при отсутствии в пределах видимости приближающегося к переезду поезда (локомотива, дрезины).</w:t>
      </w:r>
    </w:p>
    <w:p w:rsidR="00795FA7" w:rsidRPr="00BF4B35" w:rsidRDefault="00795FA7" w:rsidP="00795F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</w:rPr>
        <w:t>.</w:t>
      </w:r>
      <w:r w:rsidRPr="00BF4B35">
        <w:rPr>
          <w:rFonts w:ascii="Arial" w:eastAsia="Times New Roman" w:hAnsi="Arial" w:cs="Arial"/>
          <w:color w:val="FF0000"/>
          <w:sz w:val="20"/>
          <w:szCs w:val="20"/>
        </w:rPr>
        <w:t> </w:t>
      </w:r>
      <w:r w:rsidRPr="00BF4B35">
        <w:rPr>
          <w:rFonts w:ascii="Arial" w:eastAsia="Times New Roman" w:hAnsi="Arial" w:cs="Arial"/>
          <w:b/>
          <w:bCs/>
          <w:color w:val="FF0000"/>
          <w:sz w:val="20"/>
          <w:szCs w:val="20"/>
        </w:rPr>
        <w:t>6.10. Сигналы регулировщика имеют следующие значения</w:t>
      </w:r>
    </w:p>
    <w:p w:rsidR="00795FA7" w:rsidRPr="00BF4B35" w:rsidRDefault="00795FA7" w:rsidP="00795F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Руки вытянуты в стороны или опущены:</w:t>
      </w:r>
    </w:p>
    <w:p w:rsidR="00795FA7" w:rsidRPr="00BF4B35" w:rsidRDefault="00795FA7" w:rsidP="00795FA7">
      <w:pPr>
        <w:numPr>
          <w:ilvl w:val="0"/>
          <w:numId w:val="1"/>
        </w:num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со стороны левого и правого бока разрешено движение трамваю прямо, безрельсовым транспортным средствам прямо и направо, пешеходам разрешено переходить проезжую часть;</w:t>
      </w:r>
    </w:p>
    <w:p w:rsidR="00795FA7" w:rsidRPr="00BF4B35" w:rsidRDefault="00795FA7" w:rsidP="00795FA7">
      <w:pPr>
        <w:numPr>
          <w:ilvl w:val="0"/>
          <w:numId w:val="1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со стороны груди и спины движение всех транспортных средств и пешеходов запрещено.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Правая рука вытянута вперёд:</w:t>
      </w:r>
    </w:p>
    <w:p w:rsidR="00795FA7" w:rsidRPr="00BF4B35" w:rsidRDefault="00795FA7" w:rsidP="00795FA7">
      <w:pPr>
        <w:numPr>
          <w:ilvl w:val="0"/>
          <w:numId w:val="2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со стороны левого бока разрешено движение трамваю налево, безрельсовым транспортным средствам во всех направлениях;</w:t>
      </w:r>
    </w:p>
    <w:p w:rsidR="00795FA7" w:rsidRPr="00BF4B35" w:rsidRDefault="00795FA7" w:rsidP="00795FA7">
      <w:pPr>
        <w:numPr>
          <w:ilvl w:val="0"/>
          <w:numId w:val="2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со стороны груди всем транспортным средствам разрешено движение только направо;</w:t>
      </w:r>
    </w:p>
    <w:p w:rsidR="00795FA7" w:rsidRPr="00BF4B35" w:rsidRDefault="00795FA7" w:rsidP="00795FA7">
      <w:pPr>
        <w:numPr>
          <w:ilvl w:val="0"/>
          <w:numId w:val="2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со стороны правого бока и спины движение всех транспортных средств запрещено;</w:t>
      </w:r>
    </w:p>
    <w:p w:rsidR="00795FA7" w:rsidRPr="00BF4B35" w:rsidRDefault="00795FA7" w:rsidP="00795FA7">
      <w:pPr>
        <w:numPr>
          <w:ilvl w:val="0"/>
          <w:numId w:val="2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пешеходам разрешено переходить проезжую часть за спиной </w:t>
      </w:r>
      <w:proofErr w:type="spell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регулировщика</w:t>
      </w:r>
      <w:proofErr w:type="gram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.Р</w:t>
      </w:r>
      <w:proofErr w:type="gram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ука</w:t>
      </w:r>
      <w:proofErr w:type="spell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 поднята вверх:</w:t>
      </w:r>
    </w:p>
    <w:p w:rsidR="00795FA7" w:rsidRPr="00BF4B35" w:rsidRDefault="00795FA7" w:rsidP="00795FA7">
      <w:pPr>
        <w:numPr>
          <w:ilvl w:val="0"/>
          <w:numId w:val="2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движение всех транспортных средств и пешеходов запрещено во всех направлениях, кроме случаев, предусмотренных пунктом 6.14 Правил.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Регулировщик может подавать жестами рук и другие сигналы, понятные водителям и пешеходам.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Для лучшей видимости сигналов регулировщик может применять жезл или диск скрасным сигналом (световозвращателем)</w:t>
      </w:r>
      <w:r w:rsidRPr="00BF4B35">
        <w:rPr>
          <w:rFonts w:ascii="Arial" w:eastAsia="Times New Roman" w:hAnsi="Arial" w:cs="Arial"/>
          <w:color w:val="008000"/>
          <w:sz w:val="20"/>
          <w:szCs w:val="20"/>
        </w:rPr>
        <w:t>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lastRenderedPageBreak/>
        <w:t>Обычно человеку «непосвященному» трудно разобраться в этом огромном пункте ПДД и, как следствие этого, понять и запомнить сигналы регулировщика многим не удается.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Давайте попробуем применить </w:t>
      </w:r>
      <w:r w:rsidRPr="00BF4B35">
        <w:rPr>
          <w:rFonts w:ascii="Arial" w:eastAsia="Times New Roman" w:hAnsi="Arial" w:cs="Arial"/>
          <w:b/>
          <w:bCs/>
          <w:i/>
          <w:iCs/>
          <w:color w:val="001C02"/>
          <w:sz w:val="20"/>
          <w:szCs w:val="20"/>
        </w:rPr>
        <w:t>«теорию углов»</w:t>
      </w:r>
      <w:r w:rsidRPr="00BF4B35">
        <w:rPr>
          <w:rFonts w:ascii="Arial" w:eastAsia="Times New Roman" w:hAnsi="Arial" w:cs="Arial"/>
          <w:i/>
          <w:iCs/>
          <w:color w:val="001C02"/>
          <w:sz w:val="20"/>
          <w:szCs w:val="20"/>
        </w:rPr>
        <w:t> 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и несложную школьную арифметику: </w:t>
      </w:r>
      <w:r w:rsidRPr="00BF4B35">
        <w:rPr>
          <w:rFonts w:ascii="Arial" w:eastAsia="Times New Roman" w:hAnsi="Arial" w:cs="Arial"/>
          <w:b/>
          <w:bCs/>
          <w:i/>
          <w:iCs/>
          <w:color w:val="001C02"/>
          <w:sz w:val="20"/>
          <w:szCs w:val="20"/>
        </w:rPr>
        <w:t>2+2=4.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008000"/>
          <w:sz w:val="36"/>
          <w:szCs w:val="36"/>
        </w:rPr>
        <w:t>РЕГУЛИРОВЩИК ВЫТЯНУЛ ПРАВУЮ РУКУ ГОРИЗОНТАЛЬНО ВПЕРЁД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В данном случае, явно виден угол 90*, который образует тело и правая рука регулировщика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97050"/>
            <wp:effectExtent l="19050" t="0" r="8255" b="0"/>
            <wp:docPr id="364" name="Рисунок 364" descr="hello_html_m669f6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hello_html_m669f6b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Определите угол 90*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Продлите стороны этого угла и нарисуйте стрелки.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Этими стрелками регулировщик указывает на две стороны перекрёстка, движение с которых он разрешает. Две другие стороны (за спиной и справа от регулировщика) находятся вне угла и поэтому движение с этих сторон запрещено (4 — 2 = 2).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Теперь для тех, кто находится перед регулировщиком и слева от него, необходимо определить разрешенные направления движения (из 4-х возможных), которые не будут «ломать» конструкцию угла</w:t>
      </w:r>
      <w:proofErr w:type="gramStart"/>
      <w:r w:rsidRPr="00BF4B35">
        <w:rPr>
          <w:rFonts w:ascii="Arial" w:eastAsia="Times New Roman" w:hAnsi="Arial" w:cs="Arial"/>
          <w:i/>
          <w:iCs/>
          <w:color w:val="001C02"/>
          <w:sz w:val="20"/>
          <w:szCs w:val="20"/>
        </w:rPr>
        <w:t> ,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> рассмотрите рисунок: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0835" cy="1786255"/>
            <wp:effectExtent l="19050" t="0" r="5715" b="0"/>
            <wp:docPr id="365" name="Рисунок 365" descr="hello_html_33e1b5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hello_html_33e1b5bf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Не «ломайте» угол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Со стороны груди регулировщика логичным получается лишь одно направление — направо. А со стороны его левого бока таких направлений выходит целых четыре, поскольку все они явно «вписываются» в наш угол. Обратите внимание на правило, которое здесь применимо при повороте налево: </w:t>
      </w:r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«Если можно налево, то можно и развернуться».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Как же все это вместе выглядит на обычном перекрестке? Давайте посмотрим на рисунок «Проезд перекрёстка по полосам»: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60040" cy="1786255"/>
            <wp:effectExtent l="19050" t="0" r="0" b="0"/>
            <wp:docPr id="366" name="Рисунок 366" descr="hello_html_m5000c7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hello_html_m5000c7be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Проезд перекрестка по полосам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Чтобы Вы могли самостоятельно и уверенно расставлять стрелки разрешенных направлений движения для каждой машины, Вам придется еще познать правила расположения машин на проезжей части и правила маневрирования (</w:t>
      </w: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см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>. разделы 8 и 9 ПДД). Необходимо также решить проблему взаимоотношений с пешеходами.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Кстати, с пешеходами несложно. То, чему нас учили в детстве, остается в силе: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«</w:t>
      </w:r>
      <w:proofErr w:type="spellStart"/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Посмотриналево</w:t>
      </w:r>
      <w:proofErr w:type="spellEnd"/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, посмотри направо»</w:t>
      </w:r>
      <w:r w:rsidRPr="00BF4B35">
        <w:rPr>
          <w:rFonts w:ascii="Arial" w:eastAsia="Times New Roman" w:hAnsi="Arial" w:cs="Arial"/>
          <w:i/>
          <w:iCs/>
          <w:color w:val="001C02"/>
          <w:sz w:val="20"/>
          <w:szCs w:val="20"/>
        </w:rPr>
        <w:t>. 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Если слева и справа нет приближающегося транспорта, то переходить дорогу можно.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Водители, поворачивающие направо, обязаны уступить дорогу пешеходу, так как появляются они не слева и не справа от пешехода, а из-за его спины.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Что касается направлений движения по полосам, то основные правила на эту тему изображены на рисунке «Разрешённые направления движения по полосам»: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7810" cy="1095375"/>
            <wp:effectExtent l="19050" t="0" r="0" b="0"/>
            <wp:docPr id="367" name="Рисунок 367" descr="hello_html_m387386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hello_html_m3873860d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Разрешенные направления движения по полосам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Движение прямо может запретить дорожный знак, разметка и т.п., но при отсутствии запрета двигаться прямо разрешается с любой полосы. Повороты и разворот допускается производить только из крайних положений (</w:t>
      </w: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см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>. п. 8.5).</w:t>
      </w:r>
    </w:p>
    <w:p w:rsidR="00795FA7" w:rsidRPr="00BF4B35" w:rsidRDefault="00795FA7" w:rsidP="00795FA7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008000"/>
          <w:sz w:val="36"/>
          <w:szCs w:val="36"/>
        </w:rPr>
        <w:t>Трамвай!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Часто сложности у курсантов автошкол возникают именно по этому вопросу.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При наличии регулировщика трамваи имеют право двигаться только по принципу: </w:t>
      </w:r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«Из руки </w:t>
      </w:r>
      <w:proofErr w:type="spellStart"/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оруку</w:t>
      </w:r>
      <w:proofErr w:type="spellEnd"/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, строго по углу» рисунок »  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Направление движения трамваев: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0040" cy="1839595"/>
            <wp:effectExtent l="19050" t="0" r="0" b="0"/>
            <wp:docPr id="368" name="Рисунок 368" descr="hello_html_292c3f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hello_html_292c3f1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Направление движения трамваев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lastRenderedPageBreak/>
        <w:t xml:space="preserve">Причем данное правило применимо и к этой позиции регулировщика, и </w:t>
      </w: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к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 следующей. А сейчас попробуйте самостоятельно нарисовать разрешенные направления движения для всех, кто изображен на рисунке: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75460"/>
            <wp:effectExtent l="19050" t="0" r="8255" b="0"/>
            <wp:docPr id="369" name="Рисунок 369" descr="hello_html_m555497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ello_html_m5554972d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Практическая работа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При этом придерживайтесь определенной последовательности: </w:t>
      </w:r>
      <w:hyperlink r:id="rId28" w:history="1">
        <w:r w:rsidRPr="00BF4B35">
          <w:rPr>
            <w:rFonts w:ascii="Arial" w:eastAsia="Times New Roman" w:hAnsi="Arial" w:cs="Arial"/>
            <w:b/>
            <w:bCs/>
            <w:color w:val="000000"/>
            <w:sz w:val="20"/>
            <w:u w:val="single"/>
          </w:rPr>
          <w:t>пешеход</w:t>
        </w:r>
      </w:hyperlink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 — трамвай —</w:t>
      </w:r>
      <w:hyperlink r:id="rId29" w:history="1">
        <w:r w:rsidRPr="00BF4B35">
          <w:rPr>
            <w:rFonts w:ascii="Arial" w:eastAsia="Times New Roman" w:hAnsi="Arial" w:cs="Arial"/>
            <w:b/>
            <w:bCs/>
            <w:color w:val="000000"/>
            <w:sz w:val="20"/>
            <w:u w:val="single"/>
          </w:rPr>
          <w:t>автомобиль</w:t>
        </w:r>
      </w:hyperlink>
      <w:r w:rsidRPr="00BF4B35">
        <w:rPr>
          <w:rFonts w:ascii="Arial" w:eastAsia="Times New Roman" w:hAnsi="Arial" w:cs="Arial"/>
          <w:i/>
          <w:iCs/>
          <w:color w:val="001C02"/>
          <w:sz w:val="20"/>
          <w:szCs w:val="20"/>
        </w:rPr>
        <w:t>. 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Именно так предусмотрено соответствующими пунктами ПДД.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Надеюсь, Вы успешно выполнили «практическую работу». Теперь ни на экзаменах, ни на дороге этот сигнал регулировщика Вам не страшен.</w:t>
      </w:r>
    </w:p>
    <w:p w:rsidR="00795FA7" w:rsidRPr="00BF4B35" w:rsidRDefault="00795FA7" w:rsidP="00795FA7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008000"/>
          <w:sz w:val="36"/>
          <w:szCs w:val="36"/>
        </w:rPr>
        <w:t>РЕГУЛИРОВЩИК ОПУСТИЛ ПРАВУЮ РУКУ ВНИЗ ИЛИ ВЫТЯНУЛ ОБЕ РУКИ В СТОРОНЫ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Здесь тоже есть угол, называется он «открытым» и составляет 180°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75460"/>
            <wp:effectExtent l="19050" t="0" r="8255" b="0"/>
            <wp:docPr id="370" name="Рисунок 370" descr="hello_html_56af32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ello_html_56af323d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Определите угол 180*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Есть ещё одна подсказка. Своим телом регулировщик как бы делит всё видимое пространство на две абсолютно симметричные половины.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Изучите рисунки: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86255"/>
            <wp:effectExtent l="19050" t="0" r="8255" b="0"/>
            <wp:docPr id="371" name="Рисунок 371" descr="hello_html_701364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ello_html_701364f7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Не «ломайте» угол 180*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49245" cy="1765300"/>
            <wp:effectExtent l="19050" t="0" r="8255" b="0"/>
            <wp:docPr id="372" name="Рисунок 372" descr="hello_html_2b7ab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hello_html_2b7ab6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Проезд перекрестка по полосам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86255"/>
            <wp:effectExtent l="19050" t="0" r="8255" b="0"/>
            <wp:docPr id="373" name="Рисунок 373" descr="hello_html_m39188e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ello_html_m39188e05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Направление движения трамваев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А для закрепления пройденного материала, выполните самостоятельное задание: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28290" cy="1765300"/>
            <wp:effectExtent l="19050" t="0" r="0" b="0"/>
            <wp:docPr id="374" name="Рисунок 374" descr="hello_html_m4df5ab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hello_html_m4df5abd6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Самостоятельная работа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Обычно курсанты стараются запомнить сигналы регулировщика, а надо понимать принципы, по которым строится работа регулировщика на перекрёстке, тогда в реальной жизни на дороге Вы всегда сможете понять любой из его жестов.</w:t>
      </w:r>
    </w:p>
    <w:p w:rsidR="00795FA7" w:rsidRPr="00BF4B35" w:rsidRDefault="00795FA7" w:rsidP="00795FA7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008000"/>
          <w:sz w:val="36"/>
          <w:szCs w:val="36"/>
        </w:rPr>
        <w:t>РЕГУЛИРОВЩИК ПОДНЯЛ ПРАВУЮ РУКУ ВВЕРХ (ВЕРТИКАЛЬНО)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В данном случае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0835" cy="1775460"/>
            <wp:effectExtent l="19050" t="0" r="5715" b="0"/>
            <wp:docPr id="375" name="Рисунок 375" descr="hello_html_3d4b75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hello_html_3d4b753f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lastRenderedPageBreak/>
        <w:t>Попробуйте найти угол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угол, который помог нам  разобраться с предыдущими позициями регулировщика, указывает в небо! Вывод — двигаться нельзя никому, в том числе и пешеходам!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Запомните, если регулировщик начинает поднимать свою правую руку вверх в тот момент, когда Вы въезжаете на перекрёсток или уже находитесь на нём, то он рассчитывает на то, что Вы закончите проезд этого перекрёстка. Ведь в отличие от  »слепого» светофора, регулировщик всё видит и знает, когда и какой сигнал лучше подать.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С основными сигналами регулировщика вы познакомились, и надеюсь, теперь они вам понятны.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«На бумаге все легко и просто, а как на дороге со всем этим разобраться?» — спросите вы.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Поверьте, на дороге тоже несложно, надо только соблюдать некоторые условия.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Приближайтесь к любому перекрестку с разумной скоростью. Чтобы увидеть и правильно оценить дорожную обстановку, необходим запас времени, который можно получить, лишь снизив скорость движения.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Учитесь смотреть на дорогу не через окно своей «железной </w:t>
      </w:r>
      <w:proofErr w:type="spell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коробчонки</w:t>
      </w:r>
      <w:proofErr w:type="spellEnd"/>
      <w:r w:rsidRPr="00BF4B35">
        <w:rPr>
          <w:rFonts w:ascii="Arial" w:eastAsia="Times New Roman" w:hAnsi="Arial" w:cs="Arial"/>
          <w:color w:val="001C02"/>
          <w:sz w:val="20"/>
          <w:szCs w:val="20"/>
        </w:rPr>
        <w:t>», а как бы со стороны.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 Тогда любая дорожная ситуация читается как с листа.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Решайте задачи на дороге так же, как вы решаете на листе бумаги. Сначала общее решение для всех, кто находится рядом, и лишь затем плавно вытекающее из общего решение лично для себя. Тогда действия других водителей не будут для вас неожиданными, а ваши собственные поступки не удивят остальных.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6.11. 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Требование об остановке транспортного средства подается с помощью громкоговорящего устройства или жестом руки, направленной на транспортное средство. </w:t>
      </w:r>
      <w:hyperlink r:id="rId36" w:history="1">
        <w:r w:rsidRPr="00BF4B35">
          <w:rPr>
            <w:rFonts w:ascii="Arial" w:eastAsia="Times New Roman" w:hAnsi="Arial" w:cs="Arial"/>
            <w:b/>
            <w:bCs/>
            <w:color w:val="000000"/>
            <w:sz w:val="20"/>
            <w:u w:val="single"/>
          </w:rPr>
          <w:t>Водитель</w:t>
        </w:r>
      </w:hyperlink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 должен остановиться </w:t>
      </w:r>
      <w:proofErr w:type="spell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вуказанном</w:t>
      </w:r>
      <w:proofErr w:type="spell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 ему </w:t>
      </w:r>
      <w:proofErr w:type="gram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месте</w:t>
      </w:r>
      <w:proofErr w:type="gram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6.12.</w:t>
      </w:r>
      <w:r w:rsidRPr="00BF4B35">
        <w:rPr>
          <w:rFonts w:ascii="Arial" w:eastAsia="Times New Roman" w:hAnsi="Arial" w:cs="Arial"/>
          <w:b/>
          <w:bCs/>
          <w:color w:val="001C02"/>
          <w:sz w:val="20"/>
          <w:szCs w:val="20"/>
        </w:rPr>
        <w:t>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Дополнительный сигнал свистком подается для привлечения внимания участников движения.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6.13.</w:t>
      </w:r>
      <w:r w:rsidRPr="00BF4B35">
        <w:rPr>
          <w:rFonts w:ascii="Arial" w:eastAsia="Times New Roman" w:hAnsi="Arial" w:cs="Arial"/>
          <w:b/>
          <w:bCs/>
          <w:color w:val="001C02"/>
          <w:sz w:val="20"/>
          <w:szCs w:val="20"/>
        </w:rPr>
        <w:t>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При запрещающем сигнале светофора (кроме реверсивного) или регулировщика, водители должны остановиться перед </w:t>
      </w:r>
      <w:proofErr w:type="spellStart"/>
      <w:proofErr w:type="gram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стоп-линией</w:t>
      </w:r>
      <w:proofErr w:type="spellEnd"/>
      <w:proofErr w:type="gram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 (знаком 6.16), а при ее отсутствии:</w:t>
      </w:r>
    </w:p>
    <w:p w:rsidR="00795FA7" w:rsidRPr="00BF4B35" w:rsidRDefault="00795FA7" w:rsidP="00795FA7">
      <w:pPr>
        <w:numPr>
          <w:ilvl w:val="0"/>
          <w:numId w:val="3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на перекрестке — перед пересекаемой проезжей частью (с учетом пункта 13.7 Правил), не создавая помех пешеходам;</w:t>
      </w:r>
    </w:p>
    <w:p w:rsidR="00795FA7" w:rsidRPr="00BF4B35" w:rsidRDefault="00795FA7" w:rsidP="00795FA7">
      <w:pPr>
        <w:numPr>
          <w:ilvl w:val="0"/>
          <w:numId w:val="3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перед железнодорожным переездом — в соответствии с пунктом 15.4 Правил;</w:t>
      </w:r>
    </w:p>
    <w:p w:rsidR="00795FA7" w:rsidRPr="00BF4B35" w:rsidRDefault="00795FA7" w:rsidP="00795FA7">
      <w:pPr>
        <w:numPr>
          <w:ilvl w:val="0"/>
          <w:numId w:val="3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в других местах — перед светофором или регулировщиком, не создавая помех транспортным средствам и пешеходам, движение которых разрешено.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Вы подъехали к перекрестку, который встретил вас запрещающим сигналом светофора или регулировщика. В каком конкретном месте на дороге надо остановить свою машину?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Последовательность выбора правильного места для остановки предлагается следующая:</w:t>
      </w:r>
    </w:p>
    <w:p w:rsidR="00795FA7" w:rsidRPr="00BF4B35" w:rsidRDefault="00795FA7" w:rsidP="00795FA7">
      <w:pPr>
        <w:shd w:val="clear" w:color="auto" w:fill="F5F5F5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9245" cy="1786255"/>
            <wp:effectExtent l="19050" t="0" r="8255" b="0"/>
            <wp:docPr id="376" name="Рисунок 376" descr="hello_html_28fb5c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hello_html_28fb5c03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18"/>
          <w:szCs w:val="18"/>
        </w:rPr>
        <w:t>Варианты остановки перед перекрестком при запрещении движения</w:t>
      </w:r>
    </w:p>
    <w:p w:rsidR="00795FA7" w:rsidRPr="00BF4B35" w:rsidRDefault="00795FA7" w:rsidP="00795FA7">
      <w:pPr>
        <w:numPr>
          <w:ilvl w:val="0"/>
          <w:numId w:val="4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При наличии стоп-линий (дорожная разметка 1.12) остановиться надо перед ней.</w:t>
      </w:r>
    </w:p>
    <w:p w:rsidR="00795FA7" w:rsidRPr="00BF4B35" w:rsidRDefault="00795FA7" w:rsidP="00795FA7">
      <w:pPr>
        <w:numPr>
          <w:ilvl w:val="0"/>
          <w:numId w:val="4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lastRenderedPageBreak/>
        <w:t>Дорожный знак «</w:t>
      </w:r>
      <w:proofErr w:type="spellStart"/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C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>топ-линия</w:t>
      </w:r>
      <w:proofErr w:type="spellEnd"/>
      <w:r w:rsidRPr="00BF4B35">
        <w:rPr>
          <w:rFonts w:ascii="Arial" w:eastAsia="Times New Roman" w:hAnsi="Arial" w:cs="Arial"/>
          <w:color w:val="001C02"/>
          <w:sz w:val="20"/>
          <w:szCs w:val="20"/>
        </w:rPr>
        <w:t>» (знак 6.16) указывает место для остановки в том случае, когда разметка 1.12 отсутствует или не видна (например, занесена снегом).</w:t>
      </w:r>
    </w:p>
    <w:p w:rsidR="00795FA7" w:rsidRPr="00BF4B35" w:rsidRDefault="00795FA7" w:rsidP="00795FA7">
      <w:pPr>
        <w:numPr>
          <w:ilvl w:val="0"/>
          <w:numId w:val="4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Если нет ни разметки, ни знака, то остановиться следует так, чтобы не </w:t>
      </w: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мешать пешеходам переходить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 дорогу. Для этого необходимо провести воображаемую линию, соединяющую ближние к вам границы тротуаров.</w:t>
      </w:r>
    </w:p>
    <w:p w:rsidR="00795FA7" w:rsidRPr="00BF4B35" w:rsidRDefault="00795FA7" w:rsidP="00795FA7">
      <w:pPr>
        <w:numPr>
          <w:ilvl w:val="0"/>
          <w:numId w:val="4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А если нет ничего </w:t>
      </w:r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из</w:t>
      </w:r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 вышеперечисленного? Тогда вы должны остановиться перед воображаемой линией границы пересекаемой проезжей части, не создавая помех транспорту, движущемуся по ней.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Не ориентируйтесь по месту установки светофора, так как вовсе не обязательно, что он будет расположен именно в той точке, где вы обязаны остановиться! Если </w:t>
      </w:r>
      <w:proofErr w:type="spellStart"/>
      <w:proofErr w:type="gramStart"/>
      <w:r w:rsidRPr="00BF4B35">
        <w:rPr>
          <w:rFonts w:ascii="Arial" w:eastAsia="Times New Roman" w:hAnsi="Arial" w:cs="Arial"/>
          <w:color w:val="001C02"/>
          <w:sz w:val="20"/>
          <w:szCs w:val="20"/>
        </w:rPr>
        <w:t>стоп-линия</w:t>
      </w:r>
      <w:proofErr w:type="spellEnd"/>
      <w:proofErr w:type="gramEnd"/>
      <w:r w:rsidRPr="00BF4B35">
        <w:rPr>
          <w:rFonts w:ascii="Arial" w:eastAsia="Times New Roman" w:hAnsi="Arial" w:cs="Arial"/>
          <w:color w:val="001C02"/>
          <w:sz w:val="20"/>
          <w:szCs w:val="20"/>
        </w:rPr>
        <w:t xml:space="preserve"> находится после светофора, кто-нибудь сзади может «подвинуть» вас до положенного места. А светофоров на перекрестке обычно бывает много, и если один из них окажется у вас за спиной, то остальные будут видны.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Другое дело, когда перекрестка нет. Например, вы должны остановиться перед регулируемым пешеходным переходом. В отсутствие дорожной разметки 1.12 и знака 6.16 светофор может указать правильное место для остановки.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6.14. 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Водителям, которые при включении желтого сигнала или поднятии регулировщиком руки вверх не могут остановиться, не прибегая к экстренному торможению, в местах, определяемых пунктом 6.13 Правил, разрешается дальнейшее движение.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Пешеходы, которые при подаче сигнала находились на проезжей части, должны освободить ее, а если это невозможно — остановиться на линии, разделяющей транспортные потоки противоположных направлений.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6.15.</w:t>
      </w:r>
      <w:r w:rsidRPr="00BF4B35">
        <w:rPr>
          <w:rFonts w:ascii="Arial" w:eastAsia="Times New Roman" w:hAnsi="Arial" w:cs="Arial"/>
          <w:b/>
          <w:bCs/>
          <w:color w:val="001C02"/>
          <w:sz w:val="20"/>
          <w:szCs w:val="20"/>
        </w:rPr>
        <w:t>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Водители и пешеходы должны выполнять требования сигналов и распоряжения регулировщика, даже если они противоречат сигналам светофора, требованиям дорожных знаков или разметки.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В случае</w:t>
      </w:r>
      <w:proofErr w:type="gram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,</w:t>
      </w:r>
      <w:proofErr w:type="gram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 если значения сигналов светофора противоречат требованиям дорожных знаков приоритета, водители должны руководствоваться сигналами светофора.</w:t>
      </w:r>
    </w:p>
    <w:p w:rsidR="00795FA7" w:rsidRPr="00BF4B35" w:rsidRDefault="00795FA7" w:rsidP="00795FA7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008000"/>
          <w:sz w:val="26"/>
          <w:szCs w:val="26"/>
        </w:rPr>
        <w:t>Следует различать два режима работы регулировщика.</w:t>
      </w:r>
    </w:p>
    <w:p w:rsidR="00795FA7" w:rsidRPr="00BF4B35" w:rsidRDefault="00795FA7" w:rsidP="00795FA7">
      <w:pPr>
        <w:numPr>
          <w:ilvl w:val="0"/>
          <w:numId w:val="5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Регулировщик дает </w:t>
      </w:r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конкретное указание лично вам. 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В этом случае вы обязаны следовать этому указанию, даже если для его выполнения вам придется нарушить требования дорожных знаков, линий разметки, правил остановки и стоянки, расположения на проезжей части дороги и т. д. (см. п. 1.3).</w:t>
      </w:r>
    </w:p>
    <w:p w:rsidR="00795FA7" w:rsidRPr="00BF4B35" w:rsidRDefault="00795FA7" w:rsidP="00795FA7">
      <w:pPr>
        <w:numPr>
          <w:ilvl w:val="0"/>
          <w:numId w:val="5"/>
        </w:numPr>
        <w:spacing w:after="0" w:line="331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1C02"/>
          <w:sz w:val="20"/>
          <w:szCs w:val="20"/>
        </w:rPr>
        <w:t>Регулировщик подает сигналы одновременно </w:t>
      </w:r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всем водителям</w:t>
      </w:r>
      <w:r w:rsidRPr="00BF4B35">
        <w:rPr>
          <w:rFonts w:ascii="Arial" w:eastAsia="Times New Roman" w:hAnsi="Arial" w:cs="Arial"/>
          <w:color w:val="001C02"/>
          <w:sz w:val="20"/>
          <w:szCs w:val="20"/>
        </w:rPr>
        <w:t>. При этом, как правило, он находится в центре перекрестка, а для регулирования движения использует выше рассмотренные основные жесты. Для такого случая запомните правило: </w:t>
      </w:r>
      <w:r w:rsidRPr="00BF4B35">
        <w:rPr>
          <w:rFonts w:ascii="Arial" w:eastAsia="Times New Roman" w:hAnsi="Arial" w:cs="Arial"/>
          <w:b/>
          <w:bCs/>
          <w:i/>
          <w:iCs/>
          <w:color w:val="008000"/>
          <w:sz w:val="20"/>
          <w:szCs w:val="20"/>
        </w:rPr>
        <w:t>Отменяются сигналы светофора и знаки приоритета, но все остальные знаки и правила продолжают действовать</w:t>
      </w:r>
      <w:r w:rsidRPr="00BF4B35">
        <w:rPr>
          <w:rFonts w:ascii="Arial" w:eastAsia="Times New Roman" w:hAnsi="Arial" w:cs="Arial"/>
          <w:color w:val="008000"/>
          <w:sz w:val="20"/>
          <w:szCs w:val="20"/>
        </w:rPr>
        <w:t>.</w:t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8000"/>
          <w:sz w:val="20"/>
          <w:szCs w:val="20"/>
        </w:rPr>
        <w:br/>
      </w:r>
    </w:p>
    <w:p w:rsidR="00795FA7" w:rsidRPr="00BF4B35" w:rsidRDefault="00795FA7" w:rsidP="00795FA7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3300"/>
          <w:sz w:val="20"/>
          <w:szCs w:val="20"/>
        </w:rPr>
        <w:t>6.16.</w:t>
      </w:r>
      <w:r w:rsidRPr="00BF4B35">
        <w:rPr>
          <w:rFonts w:ascii="Arial" w:eastAsia="Times New Roman" w:hAnsi="Arial" w:cs="Arial"/>
          <w:b/>
          <w:bCs/>
          <w:color w:val="001C02"/>
          <w:sz w:val="20"/>
          <w:szCs w:val="20"/>
        </w:rPr>
        <w:t> </w:t>
      </w:r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На железнодорожных переездах одновременно с красным мигающим сигналом светофора может подаваться звуковой сигнал, дополнительно информирующий участников движения </w:t>
      </w:r>
      <w:proofErr w:type="spellStart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>озапрещении</w:t>
      </w:r>
      <w:proofErr w:type="spellEnd"/>
      <w:r w:rsidRPr="00BF4B35">
        <w:rPr>
          <w:rFonts w:ascii="Arial" w:eastAsia="Times New Roman" w:hAnsi="Arial" w:cs="Arial"/>
          <w:b/>
          <w:bCs/>
          <w:color w:val="008000"/>
          <w:sz w:val="20"/>
          <w:szCs w:val="20"/>
        </w:rPr>
        <w:t xml:space="preserve"> движения через переезд.</w:t>
      </w: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Решить тесты по теме: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377" name="Рисунок 377" descr="hello_html_2e18b0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hello_html_2e18b0f4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FF0000"/>
          <w:sz w:val="32"/>
          <w:szCs w:val="32"/>
        </w:rPr>
        <w:t>1.Вы намерены проехать перекресток в прямом направлении.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легковому автомобилю, поскольку он первым въехал на перекресток.2. Убедитесь, что легковой автомобиль уступает дорогу, и проедете перекресток первым.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61970" cy="1148080"/>
            <wp:effectExtent l="19050" t="0" r="5080" b="0"/>
            <wp:docPr id="378" name="Рисунок 378" descr="hello_html_3ce61c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hello_html_3ce61cbd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FF0000"/>
          <w:sz w:val="32"/>
          <w:szCs w:val="32"/>
        </w:rPr>
        <w:t>2.Вы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61970" cy="1148080"/>
            <wp:effectExtent l="19050" t="0" r="5080" b="0"/>
            <wp:docPr id="379" name="Рисунок 379" descr="hello_html_m62da1e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hello_html_m62da1e1d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3.Вы намерены повернуть налево.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автомобилю.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380" name="Рисунок 380" descr="hello_html_1bece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hello_html_1becee9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4.При движении прямо Вы: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Должны остановиться перед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стоп-линией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.2. Можете продолжить движение через перекресток без остановки.3. Должны уступить дорогу транспортным средствам, движущимся с других направлений.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36900" cy="1180465"/>
            <wp:effectExtent l="19050" t="0" r="6350" b="0"/>
            <wp:docPr id="381" name="Рисунок 381" descr="hello_html_m2bc19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hello_html_m2bc19508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5.Вы намерены повернуть направо.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легковому автомобилю.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89860" cy="1010285"/>
            <wp:effectExtent l="19050" t="0" r="0" b="0"/>
            <wp:docPr id="382" name="Рисунок 382" descr="hello_html_14c9f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hello_html_14c9f628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6.Вы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Трамваю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и легковому автомобилю.2. Только трамваю А.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Всем транспортным средствам.4.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383" name="Рисунок 383" descr="hello_html_m47a4b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hello_html_m47a4b2a9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7.Вы намерены проехать перекресток в прямом направлении.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первым.2. Уступите дорогу только встречному автомобилю.3. Уступите дорогу только автомобилю с включенным проблесковым маячком и специальным звуковым сигналом.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4. Уступите дорогу обоим транспортным средствам.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384" name="Рисунок 384" descr="hello_html_m385af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hello_html_m385af283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8.Вы намерены продолжить движение в прямом направлении.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Продолжите движение только после выезда на перекресток легкового автомобиля.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385" name="Рисунок 385" descr="hello_html_m161222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hello_html_m161222b8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9.Вы намерены развернуться.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только легковому автомобилю и развернетесь.2. Уступите дорогу обоим транспортным средствам и развернетесь.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386" name="Рисунок 386" descr="hello_html_585ebc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hello_html_585ebc82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10.Вы намерены проехать перекресток в прямом направлении.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легковому автомобилю.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85745" cy="1052830"/>
            <wp:effectExtent l="19050" t="0" r="0" b="0"/>
            <wp:docPr id="387" name="Рисунок 387" descr="hello_html_71d16f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hello_html_71d16f1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 xml:space="preserve">11.Какие ваши </w:t>
      </w:r>
      <w:proofErr w:type="spellStart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дейтвия</w:t>
      </w:r>
      <w:proofErr w:type="spellEnd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только грузовому автомобилю с включенным проблесковым маячком.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Уступите дорогу обоим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388" name="Рисунок 388" descr="hello_html_m162eac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hello_html_m162eac91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12.Вы намерены повернуть налево.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пешеходам.2. Проедете перекресток, не уступая дорогу пешеходам.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389" name="Рисунок 389" descr="hello_html_m5de8cb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hello_html_m5de8cb7d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13.Вы намерены проехать перекресток в прямом направлении.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Проедете перекресток первым.2. Уступите дорогу автомобилю с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включенными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проблесковым маячком и специальным звуковым сигналом.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105535"/>
            <wp:effectExtent l="19050" t="0" r="1270" b="0"/>
            <wp:docPr id="390" name="Рисунок 390" descr="hello_html_m41792d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hello_html_m41792d70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14.Вы имеете право выехать на перекресток, если за ним образовался затор: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если Вы намерены проехать перекресток в прямом направлении.2. Только если Вы намерены совершить поворот или разворот.3. В любом случае.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095375"/>
            <wp:effectExtent l="19050" t="0" r="1270" b="0"/>
            <wp:docPr id="391" name="Рисунок 391" descr="hello_html_692af2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hello_html_692af23d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15.Вы намерены продолжить движение прямо.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мотоциклу.2. Мотоциклу и легковому автомобилю.3.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06700" cy="1052830"/>
            <wp:effectExtent l="19050" t="0" r="0" b="0"/>
            <wp:docPr id="392" name="Рисунок 392" descr="hello_html_m6669cb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hello_html_m6669cbc5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16.Вы намерены повернуть направо.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только пешеходу, переходящему проезжую часть по нерегулируемому пешеходному переходу.2. Уступите дорогу только пешеходам, переходящим проезжую часть, на которую Вы поворачиваете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.3. Уступите дорогу всем пешеходам.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700" cy="1052830"/>
            <wp:effectExtent l="19050" t="0" r="0" b="0"/>
            <wp:docPr id="393" name="Рисунок 393" descr="hello_html_6312f9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hello_html_6312f9ea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17.Вы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трамваям.2. Трамваю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и легковому автомобилю.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Всем транспортным средствам.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700" cy="1052830"/>
            <wp:effectExtent l="19050" t="0" r="0" b="0"/>
            <wp:docPr id="394" name="Рисунок 394" descr="hello_html_m3fea9f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hello_html_m3fea9f77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18.Вы намерены продолжить движение в прямом направлении. Следует ли Вам уступить дорогу грузовому автомобилю?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0040" cy="1073785"/>
            <wp:effectExtent l="19050" t="0" r="0" b="0"/>
            <wp:docPr id="395" name="Рисунок 395" descr="hello_html_3cc6c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hello_html_3cc6c064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19.Вы намерены проехать перекресток в прямом направлении.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грузовому автомобилю.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396" name="Рисунок 396" descr="hello_html_673b8a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hello_html_673b8ae4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20.Вы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13380" cy="1095375"/>
            <wp:effectExtent l="19050" t="0" r="1270" b="0"/>
            <wp:docPr id="397" name="Рисунок 397" descr="hello_html_m54318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hello_html_m54318220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21.Вы намерены продолжить движение по перекрестку с круговым движением. Следует ли уступить дорогу грузовому автомобилю?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76880" cy="1127125"/>
            <wp:effectExtent l="19050" t="0" r="0" b="0"/>
            <wp:docPr id="398" name="Рисунок 398" descr="hello_html_m34bd7b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hello_html_m34bd7b1a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22.Вы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Всем транспортным средствам.2. Только легковому автомобилю.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Только легковому автомобилю и автобусу.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1015" cy="1148080"/>
            <wp:effectExtent l="19050" t="0" r="6985" b="0"/>
            <wp:docPr id="399" name="Рисунок 399" descr="hello_html_m18c2e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hello_html_m18c2e934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23.Вы намерены повернуть налево. Можете ли Вы приступить к повороту?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Да.2. Да,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но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не создавая помех грузовому автомобилю.3.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04515" cy="1169670"/>
            <wp:effectExtent l="19050" t="0" r="635" b="0"/>
            <wp:docPr id="400" name="Рисунок 400" descr="hello_html_51bab1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hello_html_51bab10d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24.При повороте налево во второй проезд Вы: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Имеете преимущество.2. Должны уступить дорогу легковому автомобилю и автобусу.3. Должны уступить дорогу только автобусу.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8650" cy="1201420"/>
            <wp:effectExtent l="19050" t="0" r="0" b="0"/>
            <wp:docPr id="401" name="Рисунок 401" descr="hello_html_218d6d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hello_html_218d6dcb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25.Намереваясь продолжить движение в прямом направлении, Вы должны: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Проехать перекресток первым.2. Уступить дорогу только трамваю.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Уступить дорогу трамваю и легковому автомобилю.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13380" cy="1095375"/>
            <wp:effectExtent l="19050" t="0" r="1270" b="0"/>
            <wp:docPr id="402" name="Рисунок 402" descr="hello_html_10213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hello_html_10213052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26.Вы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9085" cy="1073785"/>
            <wp:effectExtent l="19050" t="0" r="0" b="0"/>
            <wp:docPr id="403" name="Рисунок 403" descr="hello_html_46f0f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hello_html_46f0fe0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27.При въезде на перекресток Вы: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Должны уступить дорогу только мотоциклу.2. Должны уступить дорогу обоим транспортным средствам.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Имеете преимущественное право на движение.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98470" cy="1137920"/>
            <wp:effectExtent l="19050" t="0" r="0" b="0"/>
            <wp:docPr id="404" name="Рисунок 404" descr="hello_html_m68aa22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hello_html_m68aa227d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28.Вы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87675" cy="1137920"/>
            <wp:effectExtent l="19050" t="0" r="3175" b="0"/>
            <wp:docPr id="405" name="Рисунок 405" descr="hello_html_9c4c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hello_html_9c4c378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hd w:val="clear" w:color="auto" w:fill="FFFFFF"/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29.Вы намерены повернуть налево.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Уступите дорогу обоим грузовым автомобилям.2. Выехав на перекресток, уступите дорогу встречному грузовому автомобилю и завершите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по</w:t>
      </w:r>
      <w:proofErr w:type="gramEnd"/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72765" cy="1158875"/>
            <wp:effectExtent l="19050" t="0" r="0" b="0"/>
            <wp:docPr id="406" name="Рисунок 406" descr="hello_html_m42fe28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hello_html_m42fe28d9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15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30.Эти знаки, установленные перед перекрестком, означают, что: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Находясь на таком перекрестке, Вы должны будете уступать дорогу всем ТС, въезжающим на него.2. Находясь на таком перекрестке, Вы будете иметь преимущество перед всеми ТС, въезжающими на него.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26105" cy="1180465"/>
            <wp:effectExtent l="19050" t="0" r="0" b="0"/>
            <wp:docPr id="407" name="Рисунок 407" descr="hello_html_m2239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hello_html_m22393013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31.Вы намерены повернуть направо. Следует ли уступить дорогу легковому автомобилю?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6720" cy="1127125"/>
            <wp:effectExtent l="19050" t="0" r="5080" b="0"/>
            <wp:docPr id="408" name="Рисунок 408" descr="hello_html_m491fa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hello_html_m491fa395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32.Вы намерены проехать перекресток в прямом направлении. Должны ли Вы уступить дорогу встречному автомобилю с включенным проблесковым маячком?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26105" cy="1180465"/>
            <wp:effectExtent l="19050" t="0" r="0" b="0"/>
            <wp:docPr id="409" name="Рисунок 409" descr="hello_html_ae977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hello_html_ae9770a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33.При въезде на перекресток Вы: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Должны уступить дорогу только мотоциклу.2. Должны уступить дорогу обоим транспортным средствам.3. Имеете преимущественное право на движение.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1195" cy="1212215"/>
            <wp:effectExtent l="19050" t="0" r="8255" b="0"/>
            <wp:docPr id="410" name="Рисунок 410" descr="hello_html_m546c2b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hello_html_m546c2b0b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34.Вы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 и мотоциклу.2. Только легковому автомобилю и автобусу.3. Всем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06445" cy="1243965"/>
            <wp:effectExtent l="19050" t="0" r="8255" b="0"/>
            <wp:docPr id="411" name="Рисунок 411" descr="hello_html_m5f41d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hello_html_m5f41d797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35.Следует ли при движении прямо уступить дорогу трамваю?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96285" cy="1243965"/>
            <wp:effectExtent l="19050" t="0" r="0" b="0"/>
            <wp:docPr id="412" name="Рисунок 412" descr="hello_html_52f8f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hello_html_52f8f797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36.Вы намерены повернуть направо. Можете ли Вы приступить к повороту?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Да.2. Да,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но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не создавая помех грузовому автомобилю.3.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6285" cy="1243965"/>
            <wp:effectExtent l="19050" t="0" r="0" b="0"/>
            <wp:docPr id="413" name="Рисунок 413" descr="hello_html_4f92dd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hello_html_4f92dde8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37.Вы намерены проехать перекресток в прямом направлении.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 А.2. Только трамваю Б.3. Обоим трамваям.4.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02330" cy="1286510"/>
            <wp:effectExtent l="19050" t="0" r="7620" b="0"/>
            <wp:docPr id="414" name="Рисунок 414" descr="hello_html_24f03b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hello_html_24f03bdb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38.Вы намерены повернуть налево.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трамваю и, убедившись, что Ваши пути не пересекаются со встречным автомобилем, выполните поворот.2. Проедете перекресток первым.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94100" cy="1350645"/>
            <wp:effectExtent l="19050" t="0" r="6350" b="0"/>
            <wp:docPr id="415" name="Рисунок 415" descr="hello_html_5d10b6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hello_html_5d10b69c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39.Кто первым проедет перекресток, если все намерены двигаться прямо?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Вы одновременно с троллейбусом.2. Грузовой автомобиль.3. Правила эту ситуацию не регламентируют. Водители должны определить очередность по договоренности.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40.</w:t>
      </w:r>
      <w:proofErr w:type="gramStart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Значения</w:t>
      </w:r>
      <w:proofErr w:type="gramEnd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 xml:space="preserve"> каких дорожных знаков отменяются сигналами светофора?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Знаков приоритета.2. Запрещающих знаков.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Предписывающих знаков.4. Всех перечисленных.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00655" cy="1020445"/>
            <wp:effectExtent l="19050" t="0" r="4445" b="0"/>
            <wp:docPr id="416" name="Рисунок 416" descr="hello_html_m2f28eb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hello_html_m2f28ebb8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41.При повороте направо Вы должны уступить дорогу: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велосипедистам.2. Только пешеходам.3. Пешеходам и велосипедистам.4.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417" name="Рисунок 417" descr="hello_html_78f5b6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hello_html_78f5b64e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42.Вы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легковому автомобилю.2. Легковому автомобилю и автобусу.3. Никому.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5745" cy="1052830"/>
            <wp:effectExtent l="19050" t="0" r="0" b="0"/>
            <wp:docPr id="418" name="Рисунок 418" descr="hello_html_5fb00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hello_html_5fb00570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43.Вы намерены повернуть налево. Кому Вы должны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Обоим транспортным средствам.2. Только грузовому автомобилю.3. Только легковому автомобилю.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76880" cy="1127125"/>
            <wp:effectExtent l="19050" t="0" r="0" b="0"/>
            <wp:docPr id="419" name="Рисунок 419" descr="hello_html_6fcf5c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hello_html_6fcf5c7e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44.Вы намерены продолжить движение прямо. Каковы Ваши действия при желтом мигающем сигнале светофора?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Уступите дорогу только трамваю.2. Уступите дорогу только автомобилю.3.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Дождетесь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включения зеленого сигнала светофора и продолжите движение.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72765" cy="1158875"/>
            <wp:effectExtent l="19050" t="0" r="0" b="0"/>
            <wp:docPr id="420" name="Рисунок 420" descr="hello_html_2842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hello_html_28425119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15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45.Вы намерены развернуться. Кому Вы должны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грузовому автомобилю.2. Только легковому автомобилю.3. Обоим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13380" cy="1105535"/>
            <wp:effectExtent l="19050" t="0" r="1270" b="0"/>
            <wp:docPr id="421" name="Рисунок 421" descr="hello_html_3aadc5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hello_html_3aadc5f1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46.Вы намерены повернуть налево. Ваши действия?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трамваю.2. Проедете перекресток первым.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4355" cy="1169670"/>
            <wp:effectExtent l="19050" t="0" r="0" b="0"/>
            <wp:docPr id="422" name="Рисунок 422" descr="hello_html_22b213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hello_html_22b213ea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47.Вы намерены проехать перекресток в прямом направлении. Следует ли уступить дорогу грузовому автомобилю, выезжающему с грунтовой дороги?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4355" cy="1169670"/>
            <wp:effectExtent l="19050" t="0" r="0" b="0"/>
            <wp:docPr id="423" name="Рисунок 423" descr="hello_html_25d91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hello_html_25d91392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48.При желтом мигающем сигнале светофора, двигаясь прямо, Вы должны: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Остановиться и продолжить движение только после включения зеленого сигнала светофора.2. Уступить дорогу гужевой повозке.3. Проехать перекресток одновременно со встречным автомобилем.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8650" cy="1201420"/>
            <wp:effectExtent l="19050" t="0" r="0" b="0"/>
            <wp:docPr id="424" name="Рисунок 424" descr="hello_html_68df1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hello_html_68df1f57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49.Вы намерены продолжить движение прямо.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легковому автомобилю.3. Трамваю и легковому автомобилю.4. Всем транспортным средствам.</w:t>
      </w:r>
    </w:p>
    <w:p w:rsidR="00795FA7" w:rsidRPr="00BF4B35" w:rsidRDefault="00795FA7" w:rsidP="00795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55670" cy="1308100"/>
            <wp:effectExtent l="19050" t="0" r="0" b="0"/>
            <wp:docPr id="425" name="Рисунок 425" descr="hello_html_m3fff2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hello_html_m3fff2158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FA7" w:rsidRPr="00BF4B35" w:rsidRDefault="00795FA7" w:rsidP="00795FA7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50/.Вы намерены повернуть налево. Кому следует уступить дорогу?</w:t>
      </w:r>
    </w:p>
    <w:p w:rsidR="00795FA7" w:rsidRPr="00BF4B35" w:rsidRDefault="00795FA7" w:rsidP="00795F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Никому.2. Только автомобилю с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включенными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проблесковым маячком и специальным звуковым сигналом.3. Обоим транспортным средствам.</w:t>
      </w:r>
    </w:p>
    <w:p w:rsidR="00795FA7" w:rsidRPr="00BF4B35" w:rsidRDefault="00795FA7" w:rsidP="00795F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95FA7" w:rsidRPr="00BF4B35" w:rsidRDefault="00795FA7" w:rsidP="0079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Контрольные вопросы: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1. Какими средствами производится регулирование дорожного движения.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2. Перечислить все группы дорожных знаков.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3. Какие основные сигналы подаёт регулировщик и что они означают.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 Перечислить и нарисовать все виды светофоров.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5.Что означает мигание жёлтого сигнала светофора.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6.Описать значение сигналов </w:t>
      </w:r>
      <w:proofErr w:type="spellStart"/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светофорв</w:t>
      </w:r>
      <w:proofErr w:type="spellEnd"/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с дополнительными секциями.</w:t>
      </w:r>
    </w:p>
    <w:p w:rsidR="00795FA7" w:rsidRPr="00BF4B35" w:rsidRDefault="00795FA7" w:rsidP="00795FA7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Критерии оценивания:</w:t>
      </w:r>
    </w:p>
    <w:p w:rsidR="00795FA7" w:rsidRPr="00BF4B35" w:rsidRDefault="00795FA7" w:rsidP="00795FA7">
      <w:pPr>
        <w:spacing w:after="0" w:line="187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Оценка практических работ:</w:t>
      </w:r>
    </w:p>
    <w:p w:rsidR="00795FA7" w:rsidRPr="00BF4B35" w:rsidRDefault="00795FA7" w:rsidP="00795FA7">
      <w:pPr>
        <w:spacing w:after="0" w:line="187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Выполнение практической работы играет обучающую функцию. 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Её сдача – контролирующую и контрольно–корректирующую, воспитательную.</w:t>
      </w:r>
    </w:p>
    <w:p w:rsidR="00795FA7" w:rsidRPr="00BF4B35" w:rsidRDefault="00795FA7" w:rsidP="00795FA7">
      <w:pPr>
        <w:numPr>
          <w:ilvl w:val="0"/>
          <w:numId w:val="6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«5»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 без ошибок.</w:t>
      </w:r>
    </w:p>
    <w:p w:rsidR="00795FA7" w:rsidRPr="00BF4B35" w:rsidRDefault="00795FA7" w:rsidP="00795FA7">
      <w:pPr>
        <w:numPr>
          <w:ilvl w:val="0"/>
          <w:numId w:val="6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«4»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полностью, но при наличии в ней не более не более трёх ошибок</w:t>
      </w:r>
    </w:p>
    <w:p w:rsidR="00795FA7" w:rsidRPr="00BF4B35" w:rsidRDefault="00795FA7" w:rsidP="00795FA7">
      <w:pPr>
        <w:numPr>
          <w:ilvl w:val="0"/>
          <w:numId w:val="6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«3»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правильно выполнил не менее 1/2 всей работы или допустил четыре-пять ошибок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</w:p>
    <w:p w:rsidR="00795FA7" w:rsidRPr="00BF4B35" w:rsidRDefault="00795FA7" w:rsidP="00795FA7">
      <w:pPr>
        <w:numPr>
          <w:ilvl w:val="0"/>
          <w:numId w:val="6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«2»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число ошибок и недочётов превысило норму для оценки 3 или правильно выполнено менее 1/2 всей работы.</w:t>
      </w:r>
    </w:p>
    <w:p w:rsidR="00795FA7" w:rsidRPr="00BF4B35" w:rsidRDefault="00795FA7" w:rsidP="00795FA7">
      <w:pPr>
        <w:numPr>
          <w:ilvl w:val="0"/>
          <w:numId w:val="6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«1»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совсем не выполнил ни одного задания.</w:t>
      </w:r>
    </w:p>
    <w:p w:rsidR="00795FA7" w:rsidRPr="00BF4B35" w:rsidRDefault="00795FA7" w:rsidP="00795FA7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Литература: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"Уголовная ответственность за нарушение Правил дорожного движения и эксплуатации транспортных средств: Научно-практическое пособие" (Исаев Н.И.) (под ред. Н.Г. </w:t>
      </w:r>
      <w:proofErr w:type="spell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Кадникова</w:t>
      </w:r>
      <w:proofErr w:type="spell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) ("Юриспруденция", 2011)</w:t>
      </w:r>
    </w:p>
    <w:p w:rsidR="00795FA7" w:rsidRPr="00BF4B35" w:rsidRDefault="00795FA7" w:rsidP="00795FA7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 Правила дорожного движения РФ в редакции от 1 июля 2015 года. </w:t>
      </w: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</w:t>
      </w:r>
      <w:hyperlink r:id="rId87" w:history="1">
        <w:proofErr w:type="gramStart"/>
        <w:r w:rsidRPr="00BF4B35">
          <w:rPr>
            <w:rFonts w:ascii="Times New Roman" w:eastAsia="Times New Roman" w:hAnsi="Times New Roman" w:cs="Times New Roman"/>
            <w:color w:val="0066FF"/>
            <w:sz w:val="26"/>
            <w:u w:val="single"/>
          </w:rPr>
          <w:t>Экзаменационные</w:t>
        </w:r>
      </w:hyperlink>
      <w:hyperlink r:id="rId88" w:history="1"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 билеты ПДД </w:t>
        </w:r>
        <w:proofErr w:type="spellStart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онлайн</w:t>
        </w:r>
        <w:proofErr w:type="spellEnd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 xml:space="preserve"> 2015 категории C D</w:t>
        </w:r>
      </w:hyperlink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hyperlink r:id="rId89" w:history="1">
        <w:r w:rsidRPr="00BF4B35">
          <w:rPr>
            <w:rFonts w:ascii="Times New Roman" w:eastAsia="Times New Roman" w:hAnsi="Times New Roman" w:cs="Times New Roman"/>
            <w:color w:val="0066FF"/>
            <w:sz w:val="26"/>
            <w:u w:val="single"/>
          </w:rPr>
          <w:t>4.</w:t>
        </w:r>
      </w:hyperlink>
      <w:hyperlink r:id="rId90" w:history="1"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 xml:space="preserve">Экзаменационные билеты ПДД  2015  по  темам с </w:t>
        </w:r>
        <w:proofErr w:type="spellStart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коментариями</w:t>
        </w:r>
        <w:proofErr w:type="spellEnd"/>
      </w:hyperlink>
    </w:p>
    <w:p w:rsidR="00E211CE" w:rsidRDefault="00E211CE"/>
    <w:sectPr w:rsidR="00E211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82005"/>
    <w:multiLevelType w:val="multilevel"/>
    <w:tmpl w:val="2F4616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D134E6"/>
    <w:multiLevelType w:val="multilevel"/>
    <w:tmpl w:val="30767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6E61878"/>
    <w:multiLevelType w:val="multilevel"/>
    <w:tmpl w:val="ECD2F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12D7251"/>
    <w:multiLevelType w:val="multilevel"/>
    <w:tmpl w:val="AB660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01F5D1A"/>
    <w:multiLevelType w:val="multilevel"/>
    <w:tmpl w:val="0B228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9DF3B2E"/>
    <w:multiLevelType w:val="multilevel"/>
    <w:tmpl w:val="2206B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795FA7"/>
    <w:rsid w:val="00795FA7"/>
    <w:rsid w:val="00E211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5F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5F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2.jpeg"/><Relationship Id="rId21" Type="http://schemas.openxmlformats.org/officeDocument/2006/relationships/image" Target="media/image17.jpeg"/><Relationship Id="rId34" Type="http://schemas.openxmlformats.org/officeDocument/2006/relationships/image" Target="media/image28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hyperlink" Target="https://infourok.ru/go.html?href=http%3A%2F%2Fwww.yandex.ru%2Fclck%2Fjsredir%3Ffrom%3Dwww.yandex.ru%253Bsearch%252F%253Bweb%253B%253B%26text%3D%26etext%3D905.OSHnj1wcTY1BfVkW1GCN7YbEgxK_ePUv-_djPYK5M3pjURA4QIlmPHewBU9ZTp6KHBk4J9XCHJnclnVgN8IIvA.0062c12f140a879e4ae5c19794b5db6a97845e81%26uuid%3D%26state%3DPEtFfuTeVD5kpHnK9lio9dp88zwjJi-A9wwjDIux7f8Zuv0g6oZ30w%26data%3DUlNrNmk5WktYejR0eWJFYk1LdmtxdW9KOXdyR2k1V2lxM0JQZlNDY3NJX0RFVE1jSWNUdFE4b0N6UWFOMU5wNWNDMlRTTXRVNElWSUhoZU4talhOMktra0poMlFsLU1JVTlZdE00QXlNbldVS0NwNWdBQmpjQQ%26b64e%3D2%26sign%3D467f0490521f77beca14c14bf3ce892c%26keyno%3D0%26cst%3DAiuY0DBWFJ5fN_r-AEszk0PAYAHKYAzGeXoTi8c0sz952deLUCQX62SINPoeR9-RToKwfCydWG2GUtBlLjmmGgzPMVN1S9jylIKo49AiNM5ObACwDXPQWkVrsfk8w4Ewrtk2gCSza-yMe6y8m6wcMoyUPfcCtdEIjWaYtsMwcs8iwKG1IEBAZWDoMh7Ioq-8mclNKMjRCof6fXL4VmPlarb_Jhq3oxFe39pOPgsUPrQ%26ref%3DorjY4mGPRjlSKyJlbRuxUg7kv3-HD3rXiQ-DH1jvD7f0E_GazeP2iXNsJpcJelwZKE0sg3wCsAgjppaCPpCMJpMtz9AQJI9x1VqNmQ0faBEjJhYYx1vUIVRY_QI7-6W9A0VZHa_ikMIF4Guzydzc9hNqRKBlWcHALYGYLNj6GNPaSLJoF0bEWrftmE0_b_1I1TVMxofHwMLrh3Fu-VB0anw-DsCQbP2olZN0r43t9nLxVP0o9Elu43FqObSOiITtEXyMpUvhT8fug8uUuUJyi7z3K6YhEI9XcOQmaHW0mGEFe-LK6GS2ZGq5WSwmqDxSuvJyyHJboHTmFxCX4YVALJMV2ZpPdBGDo3usSOCAF1v33CNLtgub5P4Tf97lfFt4%26l10n%3Dru%26cts%3D1450386658134%26mc%3D4.996345041425487" TargetMode="External"/><Relationship Id="rId7" Type="http://schemas.openxmlformats.org/officeDocument/2006/relationships/image" Target="media/image3.png"/><Relationship Id="rId71" Type="http://schemas.openxmlformats.org/officeDocument/2006/relationships/image" Target="media/image64.jpeg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hyperlink" Target="https://infourok.ru/go.html?href=http%3A%2F%2Fnatalianakonechnaja.com%2Furoki-po-vozhdeniyu-avtomobilya%2F" TargetMode="External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6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hyperlink" Target="https://infourok.ru/go.html?href=http%3A%2F%2Fwww.yandex.ru%2Fclck%2Fjsredir%3Ffrom%3Dwww.yandex.ru%253Bsearch%252F%253Bweb%253B%253B%26text%3D%26etext%3D905.oXTDrTh4QeOLr0UsdqkStbw3J1ZXoVlID7XIJkuEEpFAiU-GvHJGvHSEiNtqFk8Z.b24ea5c4ca4054f8be083926b1d5318bdeb3e5e4%26uuid%3D%26state%3DPEtFfuTeVD5kpHnK9lio9aJ2gf1Q1OEQHP1rbfzHEMvZEAs4QuMnSA%26data%3DUlNrNmk5WktYejR0eWJFYk1LdmtxZ0d0Q2llanBvaWY4eUxGVHdxeGdub0UwUjBPdUFTcW1Pc2FtOVJnN0lGSjJzanhjbkFoVmt1SERwam1ZaE9aMUFHeUVlUVZpaDhROHZRbTMtQTZzeU93UXFMR01BTFRaUDBRMnFVRVFxZ3RlRlEzZFk1OVp0b1VlS0EzNzFrd19GRTZ1TmZRbmlrdzU2OVo3TUc1WC0zMTNqUVYtdXVrVjVraV9PLVdUVmFM%26b64e%3D2%26sign%3D1117ed60f48ab117639a9b470e242941%26keyno%3D0%26cst%3DAiuY0DBWFJ5fN_r-AEszk0PAYAHKYAzGeXoTi8c0sz952deLUCQX62SINPoeR9-RToKwfCydWG2GUtBlLjmmGgzPMVN1S9jylIKo49AiNM5ObACwDXPQWkVrsfk8w4Ewrtk2gCSza-yMe6y8m6wcMoyUPfcCtdEID8SQCOLnjsf-N46I1lR2ILPZoDkQilWq7o-fFAIZePjU1P8XJVpH-v179RnVvTPQ9-QX2zstg7s%26ref%3DorjY4mGPRjlSKyJlbRuxUg7kv3-HD3rXiQ-DH1jvD7f0E_GazeP2iXNsJpcJelwZKE0sg3wCsAgjppaCPpCMJpMtz9AQJI9x1VqNmQ0faBEjJhYYx1vUIVRY_QI7-6W9A0VZHa_ikMIF4Guzydzc9lWDR_acruGmlnmVTs1SlkM8oghuy3EB9qVg-iIW4ICgRJFGnB4zv0jXqiYp32YfPGwdTMygogXbMVfR9Z7uJAjaJdSboONnYr8QqrYmRHKIdxznHA13ZhjAIwTqEvy7lIGVsZUabWLj983XE_qIP3dDU5PYRu5oZT6cGgTa6yMUor1kQb-KsOARvInkkN19tIM7c6Zi0UCc4kukV8rsG_fr2_nPG4XmNfJjBQ1Fiut8NozgO8w7qsg%26l10n%3Dru%26cts%3D1450386497133%26mc%3D4.707579974874718" TargetMode="External"/><Relationship Id="rId5" Type="http://schemas.openxmlformats.org/officeDocument/2006/relationships/image" Target="media/image1.pn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hyperlink" Target="https://infourok.ru/go.html?href=http%3A%2F%2Fwww.yandex.ru%2Fclck%2Fjsredir%3Ffrom%3Dwww.yandex.ru%253Bsearch%252F%253Bweb%253B%253B%26text%3D%26etext%3D905.OSHnj1wcTY1BfVkW1GCN7YbEgxK_ePUv-_djPYK5M3pjURA4QIlmPHewBU9ZTp6KHBk4J9XCHJnclnVgN8IIvA.0062c12f140a879e4ae5c19794b5db6a97845e81%26uuid%3D%26state%3DPEtFfuTeVD5kpHnK9lio9dp88zwjJi-A9wwjDIux7f8Zuv0g6oZ30w%26data%3DUlNrNmk5WktYejR0eWJFYk1LdmtxdW9KOXdyR2k1V2lxM0JQZlNDY3NJX0RFVE1jSWNUdFE4b0N6UWFOMU5wNWNDMlRTTXRVNElWSUhoZU4talhOMktra0poMlFsLU1JVTlZdE00QXlNbldVS0NwNWdBQmpjQQ%26b64e%3D2%26sign%3D467f0490521f77beca14c14bf3ce892c%26keyno%3D0%26cst%3DAiuY0DBWFJ5fN_r-AEszk0PAYAHKYAzGeXoTi8c0sz952deLUCQX62SINPoeR9-RToKwfCydWG2GUtBlLjmmGgzPMVN1S9jylIKo49AiNM5ObACwDXPQWkVrsfk8w4Ewrtk2gCSza-yMe6y8m6wcMoyUPfcCtdEIjWaYtsMwcs8iwKG1IEBAZWDoMh7Ioq-8mclNKMjRCof6fXL4VmPlarb_Jhq3oxFe39pOPgsUPrQ%26ref%3DorjY4mGPRjlSKyJlbRuxUg7kv3-HD3rXiQ-DH1jvD7f0E_GazeP2iXNsJpcJelwZKE0sg3wCsAgjppaCPpCMJpMtz9AQJI9x1VqNmQ0faBEjJhYYx1vUIVRY_QI7-6W9A0VZHa_ikMIF4Guzydzc9hNqRKBlWcHALYGYLNj6GNPaSLJoF0bEWrftmE0_b_1I1TVMxofHwMLrh3Fu-VB0anw-DsCQbP2olZN0r43t9nLxVP0o9Elu43FqObSOiITtEXyMpUvhT8fug8uUuUJyi7z3K6YhEI9XcOQmaHW0mGEFe-LK6GS2ZGq5WSwmqDxSuvJyyHJboHTmFxCX4YVALJMV2ZpPdBGDo3usSOCAF1v33CNLtgub5P4Tf97lfFt4%26l10n%3Dru%26cts%3D1450386658134%26mc%3D4.996345041425487" TargetMode="External"/><Relationship Id="rId19" Type="http://schemas.openxmlformats.org/officeDocument/2006/relationships/image" Target="media/image1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4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7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6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hyperlink" Target="https://infourok.ru/go.html?href=http%3A%2F%2Fwww.yandex.ru%2Fclck%2Fjsredir%3Ffrom%3Dwww.yandex.ru%253Bsearch%252F%253Bweb%253B%253B%26text%3D%26etext%3D905.oXTDrTh4QeOLr0UsdqkStbw3J1ZXoVlID7XIJkuEEpFAiU-GvHJGvHSEiNtqFk8Z.b24ea5c4ca4054f8be083926b1d5318bdeb3e5e4%26uuid%3D%26state%3DPEtFfuTeVD5kpHnK9lio9aJ2gf1Q1OEQHP1rbfzHEMvZEAs4QuMnSA%26data%3DUlNrNmk5WktYejR0eWJFYk1LdmtxZ0d0Q2llanBvaWY4eUxGVHdxeGdub0UwUjBPdUFTcW1Pc2FtOVJnN0lGSjJzanhjbkFoVmt1SERwam1ZaE9aMUFHeUVlUVZpaDhROHZRbTMtQTZzeU93UXFMR01BTFRaUDBRMnFVRVFxZ3RlRlEzZFk1OVp0b1VlS0EzNzFrd19GRTZ1TmZRbmlrdzU2OVo3TUc1WC0zMTNqUVYtdXVrVjVraV9PLVdUVmFM%26b64e%3D2%26sign%3D1117ed60f48ab117639a9b470e242941%26keyno%3D0%26cst%3DAiuY0DBWFJ5fN_r-AEszk0PAYAHKYAzGeXoTi8c0sz952deLUCQX62SINPoeR9-RToKwfCydWG2GUtBlLjmmGgzPMVN1S9jylIKo49AiNM5ObACwDXPQWkVrsfk8w4Ewrtk2gCSza-yMe6y8m6wcMoyUPfcCtdEID8SQCOLnjsf-N46I1lR2ILPZoDkQilWq7o-fFAIZePjU1P8XJVpH-v179RnVvTPQ9-QX2zstg7s%26ref%3DorjY4mGPRjlSKyJlbRuxUg7kv3-HD3rXiQ-DH1jvD7f0E_GazeP2iXNsJpcJelwZKE0sg3wCsAgjppaCPpCMJpMtz9AQJI9x1VqNmQ0faBEjJhYYx1vUIVRY_QI7-6W9A0VZHa_ikMIF4Guzydzc9lWDR_acruGmlnmVTs1SlkM8oghuy3EB9qVg-iIW4ICgRJFGnB4zv0jXqiYp32YfPGwdTMygogXbMVfR9Z7uJAjaJdSboONnYr8QqrYmRHKIdxznHA13ZhjAIwTqEvy7lIGVsZUabWLj983XE_qIP3dDU5PYRu5oZT6cGgTa6yMUor1kQb-KsOARvInkkN19tIM7c6Zi0UCc4kukV8rsG_fr2_nPG4XmNfJjBQ1Fiut8NozgO8w7qsg%26l10n%3Dru%26cts%3D1450386497133%26mc%3D4.707579974874718" TargetMode="Externa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hyperlink" Target="https://infourok.ru/go.html?href=http%3A%2F%2Fnatalianakonechnaja.com%2Fobshhie-polozheniya%2F" TargetMode="External"/><Relationship Id="rId36" Type="http://schemas.openxmlformats.org/officeDocument/2006/relationships/hyperlink" Target="https://infourok.ru/go.html?href=http%3A%2F%2Fnatalianakonechnaja.com%2F2-obshhie-obyazannosti-voditelej%2F" TargetMode="External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6.png"/><Relationship Id="rId31" Type="http://schemas.openxmlformats.org/officeDocument/2006/relationships/image" Target="media/image25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4732</Words>
  <Characters>26976</Characters>
  <Application>Microsoft Office Word</Application>
  <DocSecurity>0</DocSecurity>
  <Lines>224</Lines>
  <Paragraphs>63</Paragraphs>
  <ScaleCrop>false</ScaleCrop>
  <Company/>
  <LinksUpToDate>false</LinksUpToDate>
  <CharactersWithSpaces>31645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Batman</dc:creator>
  <cp:keywords/>
  <dc:description/>
  <cp:lastModifiedBy>Batman</cp:lastModifiedBy>
  <cp:revision>2</cp:revision>
  <dcterms:created xsi:type="dcterms:W3CDTF">2020-04-16T08:49:00Z</dcterms:created>
  <dcterms:modified xsi:type="dcterms:W3CDTF">2020-04-16T08:49:00Z</dcterms:modified>
</cp:coreProperties>
</file>